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E0" w:rsidRPr="008C6DE0" w:rsidRDefault="008C6DE0" w:rsidP="008C6D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6DE0">
        <w:rPr>
          <w:rFonts w:ascii="Times New Roman" w:eastAsia="Times New Roman" w:hAnsi="Times New Roman" w:cs="Times New Roman"/>
          <w:b/>
          <w:bCs/>
          <w:sz w:val="36"/>
          <w:szCs w:val="36"/>
        </w:rPr>
        <w:t>Нелегальные перевозки – это опасно!</w:t>
      </w:r>
    </w:p>
    <w:p w:rsidR="008C6DE0" w:rsidRPr="008C6DE0" w:rsidRDefault="008D14F4" w:rsidP="008C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DE0" w:rsidRPr="008C6DE0" w:rsidRDefault="008C6DE0" w:rsidP="008C6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E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безопасности при осуществлении перевозок пассажиров и багажа автомобильным транспортом вызывает серьезную обеспокоенность. Анализ аварийности и правоприменительной практики </w:t>
      </w:r>
      <w:proofErr w:type="gramStart"/>
      <w:r w:rsidRPr="008C6DE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C6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DE0" w:rsidRPr="008C6DE0" w:rsidRDefault="008C6DE0" w:rsidP="008C6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E0">
        <w:rPr>
          <w:rFonts w:ascii="Times New Roman" w:eastAsia="Times New Roman" w:hAnsi="Times New Roman" w:cs="Times New Roman"/>
          <w:sz w:val="24"/>
          <w:szCs w:val="24"/>
        </w:rPr>
        <w:t>Нарушение Правил дорожного движения, несоблюдение водителями режима труда и отдыха, перевозка пассажиров на автобусах, имеющих технические неисправности, при которых их эксплуатация запрещена, внесение незарегистрированных изменений в конструкцию автобусов являются одними из основных причин высокой тяжести последствий дорожно-транспортных происшествий с их участием.</w:t>
      </w:r>
    </w:p>
    <w:p w:rsidR="008C6DE0" w:rsidRPr="008C6DE0" w:rsidRDefault="008C6DE0" w:rsidP="008C6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E0">
        <w:rPr>
          <w:rFonts w:ascii="Times New Roman" w:eastAsia="Times New Roman" w:hAnsi="Times New Roman" w:cs="Times New Roman"/>
          <w:sz w:val="24"/>
          <w:szCs w:val="24"/>
        </w:rPr>
        <w:t xml:space="preserve">Мы ежедневно пользуемся различными видами автотранспорта, в тоже </w:t>
      </w:r>
      <w:proofErr w:type="gramStart"/>
      <w:r w:rsidRPr="008C6DE0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 w:rsidRPr="008C6DE0">
        <w:rPr>
          <w:rFonts w:ascii="Times New Roman" w:eastAsia="Times New Roman" w:hAnsi="Times New Roman" w:cs="Times New Roman"/>
          <w:sz w:val="24"/>
          <w:szCs w:val="24"/>
        </w:rPr>
        <w:t xml:space="preserve"> выбирая тот или иной транспорт, мы зачастую пренебрегаем собственной безопасностью. Садясь в автомобиль или автобус к малознакомым, незнакомым водителям мы не можем знать о том, исправно ли оно, есть ли у водителя полис ОСАГО, имеет ли водитель право управления, отдохнул ли он перед поездкой и т.д.</w:t>
      </w:r>
    </w:p>
    <w:p w:rsidR="008C6DE0" w:rsidRPr="008C6DE0" w:rsidRDefault="008C6DE0" w:rsidP="008C6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E0">
        <w:rPr>
          <w:rFonts w:ascii="Times New Roman" w:eastAsia="Times New Roman" w:hAnsi="Times New Roman" w:cs="Times New Roman"/>
          <w:sz w:val="24"/>
          <w:szCs w:val="24"/>
        </w:rPr>
        <w:t>А между тем, только официальный перевозчик может обеспечить пассажиру надлежащие условия транспортировки. Пользуясь услугами частника, его клиент не может быть уверен в исправности транспортного средства, не говоря уже о трезвости или профессионализме водителя. У легальных перевозчиков эти вопросы находятся на постоянном контроле: машины проходят систематические техосмотры и профилактические ремонты, водители перед каждой сменой освидетельствуются врачом и только после этого выпускаются в рейс, установлено средство контроля (</w:t>
      </w:r>
      <w:proofErr w:type="spellStart"/>
      <w:r w:rsidRPr="008C6DE0">
        <w:rPr>
          <w:rFonts w:ascii="Times New Roman" w:eastAsia="Times New Roman" w:hAnsi="Times New Roman" w:cs="Times New Roman"/>
          <w:sz w:val="24"/>
          <w:szCs w:val="24"/>
        </w:rPr>
        <w:t>тахограф</w:t>
      </w:r>
      <w:proofErr w:type="spellEnd"/>
      <w:r w:rsidRPr="008C6DE0">
        <w:rPr>
          <w:rFonts w:ascii="Times New Roman" w:eastAsia="Times New Roman" w:hAnsi="Times New Roman" w:cs="Times New Roman"/>
          <w:sz w:val="24"/>
          <w:szCs w:val="24"/>
        </w:rPr>
        <w:t>) за режимом труда и отдыха водителя.</w:t>
      </w:r>
    </w:p>
    <w:p w:rsidR="008C6DE0" w:rsidRPr="008C6DE0" w:rsidRDefault="008C6DE0" w:rsidP="008C6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E0">
        <w:rPr>
          <w:rFonts w:ascii="Times New Roman" w:eastAsia="Times New Roman" w:hAnsi="Times New Roman" w:cs="Times New Roman"/>
          <w:sz w:val="24"/>
          <w:szCs w:val="24"/>
        </w:rPr>
        <w:t>У легального перевозчика, в отличи</w:t>
      </w:r>
      <w:proofErr w:type="gramStart"/>
      <w:r w:rsidRPr="008C6DE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C6DE0">
        <w:rPr>
          <w:rFonts w:ascii="Times New Roman" w:eastAsia="Times New Roman" w:hAnsi="Times New Roman" w:cs="Times New Roman"/>
          <w:sz w:val="24"/>
          <w:szCs w:val="24"/>
        </w:rPr>
        <w:t xml:space="preserve"> от частного, есть разрешение на осуществление коммерческих перевозок и соответствующая лицензия на перевозку пассажиров. На автобусе размещен номер маршрута, а при оплате поездки Вам обязательно выдадут билет. В салоне присутствует информация о том, кто осуществляет данные перевозки.</w:t>
      </w:r>
    </w:p>
    <w:p w:rsidR="008C6DE0" w:rsidRPr="008C6DE0" w:rsidRDefault="008C6DE0" w:rsidP="008C6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E0">
        <w:rPr>
          <w:rFonts w:ascii="Times New Roman" w:eastAsia="Times New Roman" w:hAnsi="Times New Roman" w:cs="Times New Roman"/>
          <w:sz w:val="24"/>
          <w:szCs w:val="24"/>
        </w:rPr>
        <w:t>Большое значение имеет страхование жизни и здоровья пассажира, под условия которого автоматически попадают все пассажиры легального перевозчика.</w:t>
      </w:r>
    </w:p>
    <w:p w:rsidR="008C6DE0" w:rsidRPr="008C6DE0" w:rsidRDefault="008C6DE0" w:rsidP="008C6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E0">
        <w:rPr>
          <w:rFonts w:ascii="Times New Roman" w:eastAsia="Times New Roman" w:hAnsi="Times New Roman" w:cs="Times New Roman"/>
          <w:sz w:val="24"/>
          <w:szCs w:val="24"/>
        </w:rPr>
        <w:t>Вышеперечисленные условия в совокупности обеспечивают определенные гарантии безопасности, а при возникновении страховых случаев можно будет рассчитывать на возмещение вреда.</w:t>
      </w:r>
    </w:p>
    <w:p w:rsidR="008C6DE0" w:rsidRPr="008C6DE0" w:rsidRDefault="008C6DE0" w:rsidP="008C6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E0">
        <w:rPr>
          <w:rFonts w:ascii="Times New Roman" w:eastAsia="Times New Roman" w:hAnsi="Times New Roman" w:cs="Times New Roman"/>
          <w:sz w:val="24"/>
          <w:szCs w:val="24"/>
        </w:rPr>
        <w:t xml:space="preserve">Уважаемые жители и гости Крыма, в целях обеспечения собственной безопасности Госавтоинспекция </w:t>
      </w:r>
      <w:r w:rsidR="008D1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DE0">
        <w:rPr>
          <w:rFonts w:ascii="Times New Roman" w:eastAsia="Times New Roman" w:hAnsi="Times New Roman" w:cs="Times New Roman"/>
          <w:sz w:val="24"/>
          <w:szCs w:val="24"/>
        </w:rPr>
        <w:t xml:space="preserve"> рекомендует пользоваться услугами легальных перевозчиков, работающих в правовом поле, действующего законодательства Российской Федерации.</w:t>
      </w:r>
    </w:p>
    <w:p w:rsidR="009C484F" w:rsidRDefault="009C484F"/>
    <w:sectPr w:rsidR="009C484F" w:rsidSect="009C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DE0"/>
    <w:rsid w:val="008C6DE0"/>
    <w:rsid w:val="008D14F4"/>
    <w:rsid w:val="009C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4F"/>
  </w:style>
  <w:style w:type="paragraph" w:styleId="2">
    <w:name w:val="heading 2"/>
    <w:basedOn w:val="a"/>
    <w:link w:val="20"/>
    <w:uiPriority w:val="9"/>
    <w:qFormat/>
    <w:rsid w:val="008C6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D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C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 УГИБДД</dc:creator>
  <cp:keywords/>
  <dc:description/>
  <cp:lastModifiedBy>А.В. Косинов</cp:lastModifiedBy>
  <cp:revision>4</cp:revision>
  <dcterms:created xsi:type="dcterms:W3CDTF">2019-08-05T04:24:00Z</dcterms:created>
  <dcterms:modified xsi:type="dcterms:W3CDTF">2019-08-06T09:00:00Z</dcterms:modified>
</cp:coreProperties>
</file>